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CE" w:rsidRDefault="00D12095" w:rsidP="00B150CE">
      <w:pPr>
        <w:jc w:val="right"/>
        <w:rPr>
          <w:b/>
          <w:sz w:val="22"/>
        </w:rPr>
      </w:pPr>
      <w:r>
        <w:rPr>
          <w:rFonts w:hint="eastAsia"/>
          <w:b/>
          <w:noProof/>
          <w:sz w:val="22"/>
        </w:rPr>
        <mc:AlternateContent>
          <mc:Choice Requires="wps">
            <w:drawing>
              <wp:anchor distT="0" distB="0" distL="114300" distR="114300" simplePos="0" relativeHeight="251663360" behindDoc="0" locked="0" layoutInCell="1" allowOverlap="1" wp14:anchorId="4D8DEF25" wp14:editId="591C38CE">
                <wp:simplePos x="0" y="0"/>
                <wp:positionH relativeFrom="margin">
                  <wp:posOffset>1336040</wp:posOffset>
                </wp:positionH>
                <wp:positionV relativeFrom="paragraph">
                  <wp:posOffset>-262890</wp:posOffset>
                </wp:positionV>
                <wp:extent cx="485775" cy="428625"/>
                <wp:effectExtent l="38100" t="38100" r="28575" b="47625"/>
                <wp:wrapNone/>
                <wp:docPr id="3" name="星: 5 pt 3"/>
                <wp:cNvGraphicFramePr/>
                <a:graphic xmlns:a="http://schemas.openxmlformats.org/drawingml/2006/main">
                  <a:graphicData uri="http://schemas.microsoft.com/office/word/2010/wordprocessingShape">
                    <wps:wsp>
                      <wps:cNvSpPr/>
                      <wps:spPr>
                        <a:xfrm>
                          <a:off x="0" y="0"/>
                          <a:ext cx="485775" cy="428625"/>
                        </a:xfrm>
                        <a:prstGeom prst="star5">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3C2C" id="星: 5 pt 3" o:spid="_x0000_s1026" style="position:absolute;left:0;text-align:left;margin-left:105.2pt;margin-top:-20.7pt;width:38.2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577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" path="m1,163720r185550,1l242888,r57336,163721l485774,163720,335661,264904r57339,163720l242888,327438,92775,428624,150114,264904,1,163720xe" fillcolor="#c6d9f1 [671]" strokecolor="#8db3e2 [1311]" strokeweight="2pt">
                <v:path arrowok="t" o:connecttype="custom" o:connectlocs="1,163720;185551,163721;242888,0;300224,163721;485774,163720;335661,264904;393000,428624;242888,327438;92775,428624;150114,264904;1,163720" o:connectangles="0,0,0,0,0,0,0,0,0,0,0"/>
                <w10:wrap anchorx="margin"/>
              </v:shape>
            </w:pict>
          </mc:Fallback>
        </mc:AlternateContent>
      </w:r>
      <w:r>
        <w:rPr>
          <w:rFonts w:hint="eastAsia"/>
          <w:b/>
          <w:noProof/>
          <w:sz w:val="22"/>
        </w:rPr>
        <mc:AlternateContent>
          <mc:Choice Requires="wps">
            <w:drawing>
              <wp:anchor distT="0" distB="0" distL="114300" distR="114300" simplePos="0" relativeHeight="251661312" behindDoc="0" locked="0" layoutInCell="1" allowOverlap="1" wp14:anchorId="42B607B1" wp14:editId="5C51EB23">
                <wp:simplePos x="0" y="0"/>
                <wp:positionH relativeFrom="margin">
                  <wp:posOffset>707390</wp:posOffset>
                </wp:positionH>
                <wp:positionV relativeFrom="paragraph">
                  <wp:posOffset>-262890</wp:posOffset>
                </wp:positionV>
                <wp:extent cx="485775" cy="428625"/>
                <wp:effectExtent l="38100" t="38100" r="28575" b="47625"/>
                <wp:wrapNone/>
                <wp:docPr id="2" name="星: 5 pt 2"/>
                <wp:cNvGraphicFramePr/>
                <a:graphic xmlns:a="http://schemas.openxmlformats.org/drawingml/2006/main">
                  <a:graphicData uri="http://schemas.microsoft.com/office/word/2010/wordprocessingShape">
                    <wps:wsp>
                      <wps:cNvSpPr/>
                      <wps:spPr>
                        <a:xfrm>
                          <a:off x="0" y="0"/>
                          <a:ext cx="485775" cy="428625"/>
                        </a:xfrm>
                        <a:prstGeom prst="star5">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BD8" w:rsidRDefault="00BF0BD8" w:rsidP="00BF0BD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07B1" id="星: 5 pt 2" o:spid="_x0000_s1026" style="position:absolute;left:0;text-align:left;margin-left:55.7pt;margin-top:-20.7pt;width:38.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577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" adj="-11796480,,5400" path="m1,163720r185550,1l242888,r57336,163721l485774,163720,335661,264904r57339,163720l242888,327438,92775,428624,150114,264904,1,163720xe" fillcolor="#c6d9f1 [671]" strokecolor="#8db3e2 [1311]" strokeweight="2pt">
                <v:stroke joinstyle="miter"/>
                <v:formulas/>
                <v:path arrowok="t" o:connecttype="custom" o:connectlocs="1,163720;185551,163721;242888,0;300224,163721;485774,163720;335661,264904;393000,428624;242888,327438;92775,428624;150114,264904;1,163720" o:connectangles="0,0,0,0,0,0,0,0,0,0,0" textboxrect="0,0,485775,428625"/>
                <v:textbox>
                  <w:txbxContent>
                    <w:p w:rsidR="00BF0BD8" w:rsidRDefault="00BF0BD8" w:rsidP="00BF0BD8">
                      <w:pPr>
                        <w:jc w:val="center"/>
                      </w:pPr>
                      <w:r>
                        <w:rPr>
                          <w:rFonts w:hint="eastAsia"/>
                        </w:rPr>
                        <w:t xml:space="preserve">　</w:t>
                      </w:r>
                    </w:p>
                  </w:txbxContent>
                </v:textbox>
                <w10:wrap anchorx="margin"/>
              </v:shape>
            </w:pict>
          </mc:Fallback>
        </mc:AlternateContent>
      </w:r>
      <w:r w:rsidR="00BF0BD8">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-262890</wp:posOffset>
                </wp:positionV>
                <wp:extent cx="485775" cy="428625"/>
                <wp:effectExtent l="38100" t="38100" r="28575" b="47625"/>
                <wp:wrapNone/>
                <wp:docPr id="1" name="星: 5 pt 1"/>
                <wp:cNvGraphicFramePr/>
                <a:graphic xmlns:a="http://schemas.openxmlformats.org/drawingml/2006/main">
                  <a:graphicData uri="http://schemas.microsoft.com/office/word/2010/wordprocessingShape">
                    <wps:wsp>
                      <wps:cNvSpPr/>
                      <wps:spPr>
                        <a:xfrm>
                          <a:off x="0" y="0"/>
                          <a:ext cx="485775" cy="428625"/>
                        </a:xfrm>
                        <a:prstGeom prst="star5">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6DBA" id="星: 5 pt 1" o:spid="_x0000_s1026" style="position:absolute;left:0;text-align:left;margin-left:7.05pt;margin-top:-20.7pt;width:3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" path="m1,163720r185550,1l242888,r57336,163721l485774,163720,335661,264904r57339,163720l242888,327438,92775,428624,150114,264904,1,163720xe" fillcolor="#c6d9f1 [671]" strokecolor="#8db3e2 [1311]" strokeweight="2pt">
                <v:path arrowok="t" o:connecttype="custom" o:connectlocs="1,163720;185551,163721;242888,0;300224,163721;485774,163720;335661,264904;393000,428624;242888,327438;92775,428624;150114,264904;1,163720" o:connectangles="0,0,0,0,0,0,0,0,0,0,0"/>
              </v:shape>
            </w:pict>
          </mc:Fallback>
        </mc:AlternateContent>
      </w:r>
      <w:r w:rsidR="006D1308">
        <w:rPr>
          <w:rFonts w:hint="eastAsia"/>
          <w:b/>
          <w:sz w:val="22"/>
        </w:rPr>
        <w:t>別記</w:t>
      </w:r>
      <w:r w:rsidR="00B150CE" w:rsidRPr="00B150CE">
        <w:rPr>
          <w:rFonts w:hint="eastAsia"/>
          <w:b/>
          <w:sz w:val="22"/>
        </w:rPr>
        <w:t>様式</w:t>
      </w:r>
      <w:r w:rsidR="009D61B2">
        <w:rPr>
          <w:rFonts w:hint="eastAsia"/>
          <w:b/>
          <w:sz w:val="22"/>
        </w:rPr>
        <w:t>１</w:t>
      </w:r>
    </w:p>
    <w:p w:rsidR="003A0E2A" w:rsidRPr="004E665B" w:rsidRDefault="003A0E2A" w:rsidP="003A0E2A">
      <w:pPr>
        <w:jc w:val="right"/>
        <w:rPr>
          <w:szCs w:val="21"/>
        </w:rPr>
      </w:pPr>
      <w:r>
        <w:rPr>
          <w:rFonts w:hint="eastAsia"/>
          <w:szCs w:val="21"/>
        </w:rPr>
        <w:t>※「</w:t>
      </w:r>
      <w:r w:rsidRPr="004E665B">
        <w:rPr>
          <w:rFonts w:hint="eastAsia"/>
          <w:szCs w:val="21"/>
        </w:rPr>
        <w:t>耐震等級３</w:t>
      </w:r>
      <w:r w:rsidR="00BF0BD8">
        <w:rPr>
          <w:rFonts w:hint="eastAsia"/>
          <w:szCs w:val="21"/>
        </w:rPr>
        <w:t>相当</w:t>
      </w:r>
      <w:r>
        <w:rPr>
          <w:rFonts w:hint="eastAsia"/>
          <w:szCs w:val="21"/>
        </w:rPr>
        <w:t>」の</w:t>
      </w:r>
      <w:r w:rsidRPr="004E665B">
        <w:rPr>
          <w:rFonts w:hint="eastAsia"/>
          <w:szCs w:val="21"/>
        </w:rPr>
        <w:t>場合は、別の様式（別記様式</w:t>
      </w:r>
      <w:r w:rsidR="0030329D">
        <w:rPr>
          <w:rFonts w:hint="eastAsia"/>
          <w:szCs w:val="21"/>
        </w:rPr>
        <w:t>2</w:t>
      </w:r>
      <w:r w:rsidRPr="004E665B">
        <w:rPr>
          <w:rFonts w:hint="eastAsia"/>
          <w:szCs w:val="21"/>
        </w:rPr>
        <w:t>）をご使用ください。</w:t>
      </w:r>
    </w:p>
    <w:p w:rsidR="006D1308" w:rsidRPr="003A0E2A" w:rsidRDefault="006D1308" w:rsidP="006D1308">
      <w:pPr>
        <w:ind w:right="221"/>
        <w:jc w:val="right"/>
        <w:rPr>
          <w:b/>
          <w:sz w:val="22"/>
        </w:rPr>
      </w:pPr>
    </w:p>
    <w:p w:rsidR="00B94046" w:rsidRPr="00F75BF5" w:rsidRDefault="00D77133" w:rsidP="00BB7FA1">
      <w:pPr>
        <w:jc w:val="center"/>
        <w:rPr>
          <w:b/>
          <w:sz w:val="28"/>
          <w:szCs w:val="28"/>
        </w:rPr>
      </w:pPr>
      <w:r>
        <w:rPr>
          <w:rFonts w:hint="eastAsia"/>
          <w:b/>
          <w:sz w:val="28"/>
          <w:szCs w:val="28"/>
        </w:rPr>
        <w:t>「くまもと型復興住宅」</w:t>
      </w:r>
      <w:r w:rsidR="00B150CE">
        <w:rPr>
          <w:rFonts w:hint="eastAsia"/>
          <w:b/>
          <w:sz w:val="28"/>
          <w:szCs w:val="28"/>
        </w:rPr>
        <w:t>（耐震等級</w:t>
      </w:r>
      <w:r w:rsidR="00B150CE">
        <w:rPr>
          <w:rFonts w:hint="eastAsia"/>
          <w:b/>
          <w:sz w:val="28"/>
          <w:szCs w:val="28"/>
        </w:rPr>
        <w:t>3</w:t>
      </w:r>
      <w:r w:rsidR="00B150CE">
        <w:rPr>
          <w:rFonts w:hint="eastAsia"/>
          <w:b/>
          <w:sz w:val="28"/>
          <w:szCs w:val="28"/>
        </w:rPr>
        <w:t>）</w:t>
      </w:r>
      <w:r w:rsidR="00985540" w:rsidRPr="00F75BF5">
        <w:rPr>
          <w:rFonts w:hint="eastAsia"/>
          <w:b/>
          <w:sz w:val="28"/>
          <w:szCs w:val="28"/>
        </w:rPr>
        <w:t>確認</w:t>
      </w:r>
      <w:r w:rsidR="00941AAC" w:rsidRPr="00F75BF5">
        <w:rPr>
          <w:rFonts w:hint="eastAsia"/>
          <w:b/>
          <w:sz w:val="28"/>
          <w:szCs w:val="28"/>
        </w:rPr>
        <w:t>書</w:t>
      </w:r>
    </w:p>
    <w:p w:rsidR="001757F8" w:rsidRPr="001757F8" w:rsidRDefault="001757F8" w:rsidP="001757F8">
      <w:pPr>
        <w:rPr>
          <w:sz w:val="24"/>
          <w:szCs w:val="24"/>
          <w:u w:val="single"/>
        </w:rPr>
      </w:pPr>
    </w:p>
    <w:p w:rsidR="001757F8" w:rsidRPr="009D61B2" w:rsidRDefault="001757F8" w:rsidP="009D61B2">
      <w:pPr>
        <w:spacing w:line="36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今回建設</w:t>
      </w:r>
      <w:r w:rsidR="009D61B2" w:rsidRPr="009D61B2">
        <w:rPr>
          <w:rFonts w:ascii="游明朝" w:eastAsia="游明朝" w:hAnsi="游明朝" w:hint="eastAsia"/>
          <w:sz w:val="24"/>
          <w:szCs w:val="24"/>
        </w:rPr>
        <w:t>した</w:t>
      </w:r>
      <w:r w:rsidRPr="009D61B2">
        <w:rPr>
          <w:rFonts w:ascii="游明朝" w:eastAsia="游明朝" w:hAnsi="游明朝" w:hint="eastAsia"/>
          <w:sz w:val="24"/>
          <w:szCs w:val="24"/>
        </w:rPr>
        <w:t>住宅について、以下の事項を確認し、「くまもと型復興住宅」であることを確認しています。</w:t>
      </w:r>
    </w:p>
    <w:p w:rsidR="00941AAC" w:rsidRPr="009D61B2" w:rsidRDefault="001757F8" w:rsidP="009D61B2">
      <w:pPr>
        <w:spacing w:line="360" w:lineRule="exact"/>
        <w:rPr>
          <w:rFonts w:ascii="游明朝" w:eastAsia="游明朝" w:hAnsi="游明朝"/>
          <w:sz w:val="24"/>
          <w:szCs w:val="24"/>
        </w:rPr>
      </w:pPr>
      <w:r w:rsidRPr="009D61B2">
        <w:rPr>
          <w:rFonts w:ascii="游明朝" w:eastAsia="游明朝" w:hAnsi="游明朝" w:hint="eastAsia"/>
          <w:sz w:val="24"/>
          <w:szCs w:val="24"/>
        </w:rPr>
        <w:t xml:space="preserve">　　　　　　　　　　　　　　　　　　　　　　　　　　　　平成　　年　　月　　日</w:t>
      </w:r>
    </w:p>
    <w:p w:rsidR="00800886" w:rsidRPr="009D61B2" w:rsidRDefault="001757F8" w:rsidP="009D61B2">
      <w:pPr>
        <w:spacing w:line="360" w:lineRule="exact"/>
        <w:ind w:firstLineChars="400" w:firstLine="960"/>
        <w:rPr>
          <w:rFonts w:ascii="游明朝" w:eastAsia="游明朝" w:hAnsi="游明朝"/>
          <w:sz w:val="24"/>
          <w:szCs w:val="24"/>
        </w:rPr>
      </w:pPr>
      <w:r w:rsidRPr="009D61B2">
        <w:rPr>
          <w:rFonts w:ascii="游明朝" w:eastAsia="游明朝" w:hAnsi="游明朝" w:hint="eastAsia"/>
          <w:sz w:val="24"/>
          <w:szCs w:val="24"/>
        </w:rPr>
        <w:t>■</w:t>
      </w:r>
      <w:r w:rsidR="00800886" w:rsidRPr="009D61B2">
        <w:rPr>
          <w:rFonts w:ascii="游明朝" w:eastAsia="游明朝" w:hAnsi="游明朝" w:hint="eastAsia"/>
          <w:sz w:val="24"/>
          <w:szCs w:val="24"/>
        </w:rPr>
        <w:t>確認した者</w:t>
      </w:r>
      <w:r w:rsidRPr="009D61B2">
        <w:rPr>
          <w:rFonts w:ascii="游明朝" w:eastAsia="游明朝" w:hAnsi="游明朝" w:hint="eastAsia"/>
          <w:sz w:val="24"/>
          <w:szCs w:val="24"/>
        </w:rPr>
        <w:t>（施工者等）</w:t>
      </w:r>
    </w:p>
    <w:p w:rsidR="00800886" w:rsidRPr="009D61B2" w:rsidRDefault="00800886" w:rsidP="009D61B2">
      <w:pPr>
        <w:spacing w:line="360" w:lineRule="exact"/>
        <w:ind w:firstLineChars="500" w:firstLine="1200"/>
        <w:rPr>
          <w:rFonts w:ascii="游明朝" w:eastAsia="游明朝" w:hAnsi="游明朝"/>
          <w:sz w:val="24"/>
          <w:szCs w:val="24"/>
        </w:rPr>
      </w:pPr>
      <w:r w:rsidRPr="009D61B2">
        <w:rPr>
          <w:rFonts w:ascii="游明朝" w:eastAsia="游明朝" w:hAnsi="游明朝" w:hint="eastAsia"/>
          <w:sz w:val="24"/>
          <w:szCs w:val="24"/>
        </w:rPr>
        <w:t>所属する</w:t>
      </w:r>
      <w:r w:rsidR="00D05B16" w:rsidRPr="009D61B2">
        <w:rPr>
          <w:rFonts w:ascii="游明朝" w:eastAsia="游明朝" w:hAnsi="游明朝" w:hint="eastAsia"/>
          <w:sz w:val="24"/>
          <w:szCs w:val="24"/>
        </w:rPr>
        <w:t>地域</w:t>
      </w:r>
      <w:r w:rsidR="00985540" w:rsidRPr="009D61B2">
        <w:rPr>
          <w:rFonts w:ascii="游明朝" w:eastAsia="游明朝" w:hAnsi="游明朝" w:hint="eastAsia"/>
          <w:sz w:val="24"/>
          <w:szCs w:val="24"/>
        </w:rPr>
        <w:t>住宅</w:t>
      </w:r>
      <w:r w:rsidR="00D05B16" w:rsidRPr="009D61B2">
        <w:rPr>
          <w:rFonts w:ascii="游明朝" w:eastAsia="游明朝" w:hAnsi="游明朝" w:hint="eastAsia"/>
          <w:sz w:val="24"/>
          <w:szCs w:val="24"/>
        </w:rPr>
        <w:t>生産者グループ</w:t>
      </w:r>
    </w:p>
    <w:p w:rsidR="001757F8" w:rsidRPr="009D61B2" w:rsidRDefault="00985540" w:rsidP="009D61B2">
      <w:pPr>
        <w:spacing w:line="360" w:lineRule="exact"/>
        <w:ind w:firstLineChars="600" w:firstLine="1440"/>
        <w:rPr>
          <w:rFonts w:ascii="游明朝" w:eastAsia="游明朝" w:hAnsi="游明朝"/>
          <w:sz w:val="24"/>
          <w:szCs w:val="24"/>
        </w:rPr>
      </w:pPr>
      <w:r w:rsidRPr="009D61B2">
        <w:rPr>
          <w:rFonts w:ascii="游明朝" w:eastAsia="游明朝" w:hAnsi="游明朝" w:hint="eastAsia"/>
          <w:sz w:val="24"/>
          <w:szCs w:val="24"/>
        </w:rPr>
        <w:t>シートNo及び名称</w:t>
      </w:r>
      <w:r w:rsidR="00800886" w:rsidRPr="009D61B2">
        <w:rPr>
          <w:rFonts w:ascii="游明朝" w:eastAsia="游明朝" w:hAnsi="游明朝" w:hint="eastAsia"/>
          <w:sz w:val="24"/>
          <w:szCs w:val="24"/>
        </w:rPr>
        <w:t xml:space="preserve">　</w:t>
      </w:r>
    </w:p>
    <w:p w:rsidR="00800886" w:rsidRPr="009D61B2" w:rsidRDefault="00800886" w:rsidP="009D61B2">
      <w:pPr>
        <w:spacing w:line="600" w:lineRule="exact"/>
        <w:ind w:firstLineChars="600" w:firstLine="1440"/>
        <w:rPr>
          <w:rFonts w:ascii="游明朝" w:eastAsia="游明朝" w:hAnsi="游明朝"/>
          <w:sz w:val="24"/>
          <w:szCs w:val="24"/>
          <w:u w:val="single"/>
        </w:rPr>
      </w:pPr>
      <w:r w:rsidRPr="009D61B2">
        <w:rPr>
          <w:rFonts w:ascii="游明朝" w:eastAsia="游明朝" w:hAnsi="游明朝" w:hint="eastAsia"/>
          <w:sz w:val="24"/>
          <w:szCs w:val="24"/>
          <w:u w:val="single"/>
        </w:rPr>
        <w:t>No　　　　／</w:t>
      </w:r>
      <w:r w:rsidR="004D7498" w:rsidRPr="009D61B2">
        <w:rPr>
          <w:rFonts w:ascii="游明朝" w:eastAsia="游明朝" w:hAnsi="游明朝" w:hint="eastAsia"/>
          <w:sz w:val="24"/>
          <w:szCs w:val="24"/>
          <w:u w:val="single"/>
        </w:rPr>
        <w:t xml:space="preserve">　　</w:t>
      </w:r>
      <w:r w:rsidRPr="009D61B2">
        <w:rPr>
          <w:rFonts w:ascii="游明朝" w:eastAsia="游明朝" w:hAnsi="游明朝" w:hint="eastAsia"/>
          <w:sz w:val="24"/>
          <w:szCs w:val="24"/>
          <w:u w:val="single"/>
        </w:rPr>
        <w:t xml:space="preserve">　　　　　　　　　　　　　　　　</w:t>
      </w:r>
      <w:r w:rsidR="001757F8" w:rsidRPr="009D61B2">
        <w:rPr>
          <w:rFonts w:ascii="游明朝" w:eastAsia="游明朝" w:hAnsi="游明朝" w:hint="eastAsia"/>
          <w:sz w:val="24"/>
          <w:szCs w:val="24"/>
          <w:u w:val="single"/>
        </w:rPr>
        <w:t xml:space="preserve">　　　　　　　　</w:t>
      </w:r>
      <w:r w:rsidRPr="009D61B2">
        <w:rPr>
          <w:rFonts w:ascii="游明朝" w:eastAsia="游明朝" w:hAnsi="游明朝" w:hint="eastAsia"/>
          <w:sz w:val="24"/>
          <w:szCs w:val="24"/>
          <w:u w:val="single"/>
        </w:rPr>
        <w:t xml:space="preserve">　　</w:t>
      </w:r>
    </w:p>
    <w:p w:rsidR="00D05B16" w:rsidRPr="009D61B2" w:rsidRDefault="00800886" w:rsidP="009D61B2">
      <w:pPr>
        <w:spacing w:line="600" w:lineRule="exact"/>
        <w:ind w:firstLineChars="600" w:firstLine="1440"/>
        <w:rPr>
          <w:rFonts w:ascii="游明朝" w:eastAsia="游明朝" w:hAnsi="游明朝"/>
          <w:sz w:val="24"/>
          <w:szCs w:val="24"/>
        </w:rPr>
      </w:pPr>
      <w:r w:rsidRPr="009D61B2">
        <w:rPr>
          <w:rFonts w:ascii="游明朝" w:eastAsia="游明朝" w:hAnsi="游明朝" w:hint="eastAsia"/>
          <w:sz w:val="24"/>
          <w:szCs w:val="24"/>
        </w:rPr>
        <w:t>会社</w:t>
      </w:r>
      <w:r w:rsidR="00985540" w:rsidRPr="009D61B2">
        <w:rPr>
          <w:rFonts w:ascii="游明朝" w:eastAsia="游明朝" w:hAnsi="游明朝" w:hint="eastAsia"/>
          <w:sz w:val="24"/>
          <w:szCs w:val="24"/>
        </w:rPr>
        <w:t>名</w:t>
      </w:r>
      <w:r w:rsidR="001757F8" w:rsidRPr="009D61B2">
        <w:rPr>
          <w:rFonts w:ascii="游明朝" w:eastAsia="游明朝" w:hAnsi="游明朝" w:hint="eastAsia"/>
          <w:sz w:val="24"/>
          <w:szCs w:val="24"/>
          <w:u w:val="single"/>
        </w:rPr>
        <w:t xml:space="preserve">　　　　　　　　　　　　　　　　（所在市町村名　　　　　　</w:t>
      </w:r>
      <w:r w:rsidR="00D914B8" w:rsidRPr="009D61B2">
        <w:rPr>
          <w:rFonts w:ascii="游明朝" w:eastAsia="游明朝" w:hAnsi="游明朝" w:hint="eastAsia"/>
          <w:sz w:val="24"/>
          <w:szCs w:val="24"/>
          <w:u w:val="single"/>
        </w:rPr>
        <w:t xml:space="preserve">　</w:t>
      </w:r>
      <w:r w:rsidR="001757F8" w:rsidRPr="009D61B2">
        <w:rPr>
          <w:rFonts w:ascii="游明朝" w:eastAsia="游明朝" w:hAnsi="游明朝" w:hint="eastAsia"/>
          <w:sz w:val="24"/>
          <w:szCs w:val="24"/>
          <w:u w:val="single"/>
        </w:rPr>
        <w:t xml:space="preserve">　）</w:t>
      </w:r>
    </w:p>
    <w:p w:rsidR="001757F8" w:rsidRPr="009D61B2" w:rsidRDefault="00800886" w:rsidP="009D61B2">
      <w:pPr>
        <w:spacing w:line="600" w:lineRule="exact"/>
        <w:rPr>
          <w:rFonts w:ascii="游明朝" w:eastAsia="游明朝" w:hAnsi="游明朝"/>
          <w:sz w:val="24"/>
          <w:szCs w:val="24"/>
        </w:rPr>
      </w:pPr>
      <w:r w:rsidRPr="009D61B2">
        <w:rPr>
          <w:rFonts w:ascii="游明朝" w:eastAsia="游明朝" w:hAnsi="游明朝" w:hint="eastAsia"/>
          <w:sz w:val="24"/>
          <w:szCs w:val="24"/>
        </w:rPr>
        <w:t xml:space="preserve">　　　　　</w:t>
      </w:r>
      <w:r w:rsidR="004D7498" w:rsidRPr="009D61B2">
        <w:rPr>
          <w:rFonts w:ascii="游明朝" w:eastAsia="游明朝" w:hAnsi="游明朝" w:hint="eastAsia"/>
          <w:sz w:val="24"/>
          <w:szCs w:val="24"/>
        </w:rPr>
        <w:t xml:space="preserve">　</w:t>
      </w:r>
      <w:r w:rsidRPr="009D61B2">
        <w:rPr>
          <w:rFonts w:ascii="游明朝" w:eastAsia="游明朝" w:hAnsi="游明朝" w:hint="eastAsia"/>
          <w:sz w:val="24"/>
          <w:szCs w:val="24"/>
        </w:rPr>
        <w:t>氏　名</w:t>
      </w:r>
      <w:r w:rsidR="00D914B8" w:rsidRPr="009D61B2">
        <w:rPr>
          <w:rFonts w:ascii="游明朝" w:eastAsia="游明朝" w:hAnsi="游明朝" w:hint="eastAsia"/>
          <w:sz w:val="24"/>
          <w:szCs w:val="24"/>
          <w:u w:val="single"/>
        </w:rPr>
        <w:t xml:space="preserve">　　　　　　　　　　　　　</w:t>
      </w:r>
      <w:r w:rsidR="001757F8" w:rsidRPr="009D61B2">
        <w:rPr>
          <w:rFonts w:ascii="游明朝" w:eastAsia="游明朝" w:hAnsi="游明朝" w:hint="eastAsia"/>
          <w:sz w:val="24"/>
          <w:szCs w:val="24"/>
          <w:u w:val="single"/>
        </w:rPr>
        <w:t>印</w:t>
      </w:r>
      <w:r w:rsidR="00D914B8" w:rsidRPr="009D61B2">
        <w:rPr>
          <w:rFonts w:ascii="游明朝" w:eastAsia="游明朝" w:hAnsi="游明朝" w:hint="eastAsia"/>
          <w:sz w:val="24"/>
          <w:szCs w:val="24"/>
          <w:u w:val="single"/>
        </w:rPr>
        <w:t xml:space="preserve">　　（電話番号　　　　　　　</w:t>
      </w:r>
      <w:r w:rsidR="001757F8" w:rsidRPr="009D61B2">
        <w:rPr>
          <w:rFonts w:ascii="游明朝" w:eastAsia="游明朝" w:hAnsi="游明朝" w:hint="eastAsia"/>
          <w:sz w:val="24"/>
          <w:szCs w:val="24"/>
          <w:u w:val="single"/>
        </w:rPr>
        <w:t xml:space="preserve">　　</w:t>
      </w:r>
      <w:r w:rsidR="00D914B8" w:rsidRPr="009D61B2">
        <w:rPr>
          <w:rFonts w:ascii="游明朝" w:eastAsia="游明朝" w:hAnsi="游明朝" w:hint="eastAsia"/>
          <w:sz w:val="24"/>
          <w:szCs w:val="24"/>
          <w:u w:val="single"/>
        </w:rPr>
        <w:t xml:space="preserve">　）</w:t>
      </w:r>
      <w:r w:rsidR="001757F8" w:rsidRPr="009D61B2">
        <w:rPr>
          <w:rFonts w:ascii="游明朝" w:eastAsia="游明朝" w:hAnsi="游明朝" w:hint="eastAsia"/>
          <w:sz w:val="24"/>
          <w:szCs w:val="24"/>
          <w:u w:val="single"/>
        </w:rPr>
        <w:t xml:space="preserve">　</w:t>
      </w:r>
      <w:r w:rsidR="001757F8" w:rsidRPr="009D61B2">
        <w:rPr>
          <w:rFonts w:ascii="游明朝" w:eastAsia="游明朝" w:hAnsi="游明朝" w:hint="eastAsia"/>
          <w:sz w:val="24"/>
          <w:szCs w:val="24"/>
        </w:rPr>
        <w:t xml:space="preserve">　　</w:t>
      </w:r>
    </w:p>
    <w:p w:rsidR="00D05B16" w:rsidRPr="009D61B2" w:rsidRDefault="001757F8" w:rsidP="009D61B2">
      <w:pPr>
        <w:spacing w:line="600" w:lineRule="exact"/>
        <w:rPr>
          <w:rFonts w:ascii="游明朝" w:eastAsia="游明朝" w:hAnsi="游明朝"/>
          <w:sz w:val="24"/>
          <w:szCs w:val="24"/>
          <w:u w:val="single"/>
        </w:rPr>
      </w:pPr>
      <w:r w:rsidRPr="009D61B2">
        <w:rPr>
          <w:rFonts w:ascii="游明朝" w:eastAsia="游明朝" w:hAnsi="游明朝" w:hint="eastAsia"/>
          <w:sz w:val="24"/>
          <w:szCs w:val="24"/>
        </w:rPr>
        <w:t xml:space="preserve">　</w:t>
      </w:r>
      <w:r w:rsidR="00800886" w:rsidRPr="009D61B2">
        <w:rPr>
          <w:rFonts w:ascii="游明朝" w:eastAsia="游明朝" w:hAnsi="游明朝" w:hint="eastAsia"/>
          <w:sz w:val="24"/>
          <w:szCs w:val="24"/>
        </w:rPr>
        <w:t xml:space="preserve">　</w:t>
      </w:r>
      <w:r w:rsidRPr="009D61B2">
        <w:rPr>
          <w:rFonts w:ascii="游明朝" w:eastAsia="游明朝" w:hAnsi="游明朝" w:hint="eastAsia"/>
          <w:sz w:val="24"/>
          <w:szCs w:val="24"/>
        </w:rPr>
        <w:t xml:space="preserve">　　</w:t>
      </w:r>
      <w:r w:rsidR="00D05B16" w:rsidRPr="009D61B2">
        <w:rPr>
          <w:rFonts w:ascii="游明朝" w:eastAsia="游明朝" w:hAnsi="游明朝" w:hint="eastAsia"/>
          <w:sz w:val="24"/>
          <w:szCs w:val="24"/>
        </w:rPr>
        <w:t>■建築場所：</w:t>
      </w:r>
      <w:r w:rsidR="00BB7FA1" w:rsidRPr="009D61B2">
        <w:rPr>
          <w:rFonts w:ascii="游明朝" w:eastAsia="游明朝" w:hAnsi="游明朝" w:hint="eastAsia"/>
          <w:sz w:val="24"/>
          <w:szCs w:val="24"/>
          <w:u w:val="single"/>
        </w:rPr>
        <w:t xml:space="preserve">　　　　　</w:t>
      </w:r>
      <w:r w:rsidRPr="009D61B2">
        <w:rPr>
          <w:rFonts w:ascii="游明朝" w:eastAsia="游明朝" w:hAnsi="游明朝" w:hint="eastAsia"/>
          <w:sz w:val="24"/>
          <w:szCs w:val="24"/>
          <w:u w:val="single"/>
        </w:rPr>
        <w:t xml:space="preserve">　　</w:t>
      </w:r>
      <w:r w:rsidR="00BB7FA1" w:rsidRPr="009D61B2">
        <w:rPr>
          <w:rFonts w:ascii="游明朝" w:eastAsia="游明朝" w:hAnsi="游明朝" w:hint="eastAsia"/>
          <w:sz w:val="24"/>
          <w:szCs w:val="24"/>
          <w:u w:val="single"/>
        </w:rPr>
        <w:t xml:space="preserve">　　　　　　　　　　　　　　　　　　　　　　　</w:t>
      </w:r>
    </w:p>
    <w:p w:rsidR="00D05B16" w:rsidRPr="009D61B2" w:rsidRDefault="001757F8" w:rsidP="009D61B2">
      <w:pPr>
        <w:spacing w:line="600" w:lineRule="exact"/>
        <w:rPr>
          <w:rFonts w:ascii="游明朝" w:eastAsia="游明朝" w:hAnsi="游明朝"/>
          <w:sz w:val="24"/>
          <w:szCs w:val="24"/>
          <w:u w:val="single"/>
        </w:rPr>
      </w:pPr>
      <w:r w:rsidRPr="009D61B2">
        <w:rPr>
          <w:rFonts w:ascii="游明朝" w:eastAsia="游明朝" w:hAnsi="游明朝" w:hint="eastAsia"/>
          <w:sz w:val="24"/>
          <w:szCs w:val="24"/>
        </w:rPr>
        <w:t xml:space="preserve">　　　　■建築主名：</w:t>
      </w:r>
      <w:r w:rsidRPr="009D61B2">
        <w:rPr>
          <w:rFonts w:ascii="游明朝" w:eastAsia="游明朝" w:hAnsi="游明朝" w:hint="eastAsia"/>
          <w:sz w:val="24"/>
          <w:szCs w:val="24"/>
          <w:u w:val="single"/>
        </w:rPr>
        <w:t xml:space="preserve">　　　　　　　　　　　　　　　　　　　　　　　　　　　　　　</w:t>
      </w:r>
    </w:p>
    <w:p w:rsidR="0058239E" w:rsidRPr="009D61B2" w:rsidRDefault="0058239E" w:rsidP="0058239E">
      <w:pPr>
        <w:spacing w:line="600" w:lineRule="exact"/>
        <w:rPr>
          <w:rFonts w:ascii="游明朝" w:eastAsia="游明朝" w:hAnsi="游明朝"/>
          <w:sz w:val="24"/>
          <w:szCs w:val="24"/>
          <w:u w:val="single"/>
        </w:rPr>
      </w:pPr>
      <w:r>
        <w:rPr>
          <w:rFonts w:ascii="游明朝" w:eastAsia="游明朝" w:hAnsi="游明朝" w:hint="eastAsia"/>
        </w:rPr>
        <w:t xml:space="preserve">　　　　</w:t>
      </w:r>
      <w:r>
        <w:rPr>
          <w:rFonts w:ascii="游明朝" w:eastAsia="游明朝" w:hAnsi="游明朝" w:hint="eastAsia"/>
          <w:sz w:val="24"/>
          <w:szCs w:val="24"/>
        </w:rPr>
        <w:t xml:space="preserve"> </w:t>
      </w:r>
      <w:r w:rsidRPr="009D61B2">
        <w:rPr>
          <w:rFonts w:ascii="游明朝" w:eastAsia="游明朝" w:hAnsi="游明朝" w:hint="eastAsia"/>
          <w:sz w:val="24"/>
          <w:szCs w:val="24"/>
        </w:rPr>
        <w:t>■</w:t>
      </w:r>
      <w:r>
        <w:rPr>
          <w:rFonts w:ascii="游明朝" w:eastAsia="游明朝" w:hAnsi="游明朝" w:hint="eastAsia"/>
          <w:sz w:val="24"/>
          <w:szCs w:val="24"/>
        </w:rPr>
        <w:t>構造・規模</w:t>
      </w:r>
      <w:r w:rsidRPr="009D61B2">
        <w:rPr>
          <w:rFonts w:ascii="游明朝" w:eastAsia="游明朝" w:hAnsi="游明朝" w:hint="eastAsia"/>
          <w:sz w:val="24"/>
          <w:szCs w:val="24"/>
        </w:rPr>
        <w:t>：</w:t>
      </w:r>
      <w:r w:rsidRPr="009D61B2">
        <w:rPr>
          <w:rFonts w:ascii="游明朝" w:eastAsia="游明朝" w:hAnsi="游明朝" w:hint="eastAsia"/>
          <w:sz w:val="24"/>
          <w:szCs w:val="24"/>
          <w:u w:val="single"/>
        </w:rPr>
        <w:t xml:space="preserve">　　　　　</w:t>
      </w:r>
      <w:r>
        <w:rPr>
          <w:rFonts w:ascii="游明朝" w:eastAsia="游明朝" w:hAnsi="游明朝" w:hint="eastAsia"/>
          <w:sz w:val="24"/>
          <w:szCs w:val="24"/>
          <w:u w:val="single"/>
        </w:rPr>
        <w:t>造　　　　　階建て　　　延べ面積　　　　　　　㎡</w:t>
      </w:r>
      <w:r w:rsidRPr="009D61B2">
        <w:rPr>
          <w:rFonts w:ascii="游明朝" w:eastAsia="游明朝" w:hAnsi="游明朝" w:hint="eastAsia"/>
          <w:sz w:val="24"/>
          <w:szCs w:val="24"/>
          <w:u w:val="single"/>
        </w:rPr>
        <w:t xml:space="preserve">　　　　　　　　　　　　　　　　　　　　　　　</w:t>
      </w:r>
    </w:p>
    <w:p w:rsidR="00941AAC" w:rsidRPr="0058239E" w:rsidRDefault="00941AAC" w:rsidP="009D61B2">
      <w:pPr>
        <w:spacing w:line="600" w:lineRule="exact"/>
        <w:rPr>
          <w:rFonts w:ascii="游明朝" w:eastAsia="游明朝" w:hAnsi="游明朝" w:hint="eastAsia"/>
        </w:rPr>
      </w:pPr>
    </w:p>
    <w:p w:rsidR="00941AAC" w:rsidRPr="009D61B2" w:rsidRDefault="00941AAC" w:rsidP="0058239E">
      <w:pPr>
        <w:spacing w:line="40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　熊本の気候・風土等地域特性に配慮した住宅</w:t>
      </w:r>
    </w:p>
    <w:p w:rsidR="00941AAC" w:rsidRPr="009D61B2" w:rsidRDefault="00941AAC" w:rsidP="0058239E">
      <w:pPr>
        <w:spacing w:line="40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　熊本県産の木材など地域材を使用した住宅</w:t>
      </w:r>
    </w:p>
    <w:p w:rsidR="00941AAC" w:rsidRPr="009D61B2" w:rsidRDefault="00941AAC" w:rsidP="0058239E">
      <w:pPr>
        <w:spacing w:line="40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　被災者の住宅再建を考慮した良質でコスト低減に配慮した住宅</w:t>
      </w:r>
    </w:p>
    <w:p w:rsidR="00941AAC" w:rsidRPr="009D61B2" w:rsidRDefault="00941AAC" w:rsidP="0058239E">
      <w:pPr>
        <w:spacing w:line="40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　県内に本社を置く住宅事業者、大工・工務店が建設</w:t>
      </w:r>
      <w:r w:rsidR="002C35C0">
        <w:rPr>
          <w:rFonts w:ascii="游明朝" w:eastAsia="游明朝" w:hAnsi="游明朝" w:hint="eastAsia"/>
          <w:sz w:val="24"/>
          <w:szCs w:val="24"/>
        </w:rPr>
        <w:t>した</w:t>
      </w:r>
      <w:r w:rsidRPr="009D61B2">
        <w:rPr>
          <w:rFonts w:ascii="游明朝" w:eastAsia="游明朝" w:hAnsi="游明朝" w:hint="eastAsia"/>
          <w:sz w:val="24"/>
          <w:szCs w:val="24"/>
        </w:rPr>
        <w:t>住宅</w:t>
      </w:r>
    </w:p>
    <w:p w:rsidR="00CE1099" w:rsidRPr="009D61B2" w:rsidRDefault="00CE1099" w:rsidP="0058239E">
      <w:pPr>
        <w:spacing w:line="400" w:lineRule="exact"/>
        <w:ind w:firstLineChars="100" w:firstLine="240"/>
        <w:rPr>
          <w:rFonts w:ascii="游明朝" w:eastAsia="游明朝" w:hAnsi="游明朝"/>
          <w:sz w:val="24"/>
          <w:szCs w:val="24"/>
        </w:rPr>
      </w:pPr>
      <w:r w:rsidRPr="009D61B2">
        <w:rPr>
          <w:rFonts w:ascii="游明朝" w:eastAsia="游明朝" w:hAnsi="游明朝" w:hint="eastAsia"/>
          <w:sz w:val="24"/>
          <w:szCs w:val="24"/>
        </w:rPr>
        <w:t>□　耐震等級３の地震に強い住宅</w:t>
      </w:r>
    </w:p>
    <w:p w:rsidR="00CE1099" w:rsidRPr="009D61B2" w:rsidRDefault="00CE1099" w:rsidP="0058239E">
      <w:pPr>
        <w:spacing w:line="400" w:lineRule="exact"/>
        <w:ind w:leftChars="343" w:left="850" w:hangingChars="54" w:hanging="130"/>
        <w:rPr>
          <w:rFonts w:ascii="游明朝" w:eastAsia="游明朝" w:hAnsi="游明朝"/>
          <w:szCs w:val="21"/>
        </w:rPr>
      </w:pPr>
      <w:r w:rsidRPr="009D61B2">
        <w:rPr>
          <w:rFonts w:ascii="游明朝" w:eastAsia="游明朝" w:hAnsi="游明朝" w:hint="eastAsia"/>
          <w:sz w:val="24"/>
          <w:szCs w:val="24"/>
        </w:rPr>
        <w:t>次のい</w:t>
      </w:r>
      <w:r w:rsidR="00D77133" w:rsidRPr="009D61B2">
        <w:rPr>
          <w:rFonts w:ascii="游明朝" w:eastAsia="游明朝" w:hAnsi="游明朝" w:hint="eastAsia"/>
          <w:sz w:val="24"/>
          <w:szCs w:val="24"/>
        </w:rPr>
        <w:t>ず</w:t>
      </w:r>
      <w:r w:rsidRPr="009D61B2">
        <w:rPr>
          <w:rFonts w:ascii="游明朝" w:eastAsia="游明朝" w:hAnsi="游明朝" w:hint="eastAsia"/>
          <w:sz w:val="24"/>
          <w:szCs w:val="24"/>
        </w:rPr>
        <w:t>れかを添付する。</w:t>
      </w:r>
      <w:r w:rsidR="00B150CE" w:rsidRPr="009D61B2">
        <w:rPr>
          <w:rFonts w:ascii="游明朝" w:eastAsia="游明朝" w:hAnsi="游明朝" w:hint="eastAsia"/>
          <w:szCs w:val="21"/>
        </w:rPr>
        <w:t>（添付するものにチェックを記入してください。）</w:t>
      </w:r>
    </w:p>
    <w:p w:rsidR="009D61B2" w:rsidRPr="009D61B2" w:rsidRDefault="009D61B2" w:rsidP="0058239E">
      <w:pPr>
        <w:snapToGrid w:val="0"/>
        <w:spacing w:line="400" w:lineRule="exact"/>
        <w:ind w:firstLineChars="200" w:firstLine="480"/>
        <w:rPr>
          <w:rFonts w:ascii="游明朝" w:eastAsia="游明朝" w:hAnsi="游明朝"/>
          <w:spacing w:val="-4"/>
          <w:sz w:val="24"/>
          <w:szCs w:val="24"/>
        </w:rPr>
      </w:pPr>
      <w:r w:rsidRPr="009D61B2">
        <w:rPr>
          <w:rFonts w:ascii="游明朝" w:eastAsia="游明朝" w:hAnsi="游明朝" w:hint="eastAsia"/>
          <w:sz w:val="24"/>
          <w:szCs w:val="24"/>
        </w:rPr>
        <w:t>□</w:t>
      </w:r>
      <w:r w:rsidRPr="009D61B2">
        <w:rPr>
          <w:rFonts w:ascii="游明朝" w:eastAsia="游明朝" w:hAnsi="游明朝" w:hint="eastAsia"/>
          <w:spacing w:val="-4"/>
          <w:sz w:val="24"/>
          <w:szCs w:val="24"/>
        </w:rPr>
        <w:t>登録住宅性能評価機関発行の設計住宅性能評価書</w:t>
      </w:r>
      <w:r w:rsidRPr="009D61B2">
        <w:rPr>
          <w:rFonts w:ascii="游明朝" w:eastAsia="游明朝" w:hAnsi="游明朝" w:hint="eastAsia"/>
          <w:spacing w:val="-4"/>
          <w:sz w:val="36"/>
          <w:szCs w:val="36"/>
        </w:rPr>
        <w:t>＊</w:t>
      </w:r>
    </w:p>
    <w:p w:rsidR="009D61B2" w:rsidRPr="009D61B2" w:rsidRDefault="009D61B2" w:rsidP="0058239E">
      <w:pPr>
        <w:snapToGrid w:val="0"/>
        <w:spacing w:line="400" w:lineRule="exact"/>
        <w:ind w:firstLineChars="193" w:firstLine="463"/>
        <w:rPr>
          <w:rFonts w:ascii="游明朝" w:eastAsia="游明朝" w:hAnsi="游明朝"/>
          <w:sz w:val="24"/>
          <w:szCs w:val="24"/>
        </w:rPr>
      </w:pPr>
      <w:r w:rsidRPr="009D61B2">
        <w:rPr>
          <w:rFonts w:ascii="游明朝" w:eastAsia="游明朝" w:hAnsi="游明朝" w:hint="eastAsia"/>
          <w:sz w:val="24"/>
          <w:szCs w:val="24"/>
        </w:rPr>
        <w:t>□登録住宅性能評価機関発行の長期優良住宅建築等計画に係る技術的審査適合証</w:t>
      </w:r>
      <w:r w:rsidRPr="009D61B2">
        <w:rPr>
          <w:rFonts w:ascii="游明朝" w:eastAsia="游明朝" w:hAnsi="游明朝" w:hint="eastAsia"/>
          <w:sz w:val="36"/>
          <w:szCs w:val="36"/>
        </w:rPr>
        <w:t>＊</w:t>
      </w:r>
    </w:p>
    <w:p w:rsidR="009D61B2" w:rsidRPr="009D61B2" w:rsidRDefault="009D61B2" w:rsidP="0058239E">
      <w:pPr>
        <w:snapToGrid w:val="0"/>
        <w:spacing w:line="400" w:lineRule="exact"/>
        <w:ind w:firstLineChars="193" w:firstLine="463"/>
        <w:rPr>
          <w:rFonts w:ascii="游明朝" w:eastAsia="游明朝" w:hAnsi="游明朝"/>
          <w:spacing w:val="-2"/>
          <w:sz w:val="24"/>
          <w:szCs w:val="24"/>
        </w:rPr>
      </w:pPr>
      <w:r w:rsidRPr="009D61B2">
        <w:rPr>
          <w:rFonts w:ascii="游明朝" w:eastAsia="游明朝" w:hAnsi="游明朝" w:hint="eastAsia"/>
          <w:sz w:val="24"/>
          <w:szCs w:val="24"/>
        </w:rPr>
        <w:t>□</w:t>
      </w:r>
      <w:r w:rsidRPr="009D61B2">
        <w:rPr>
          <w:rFonts w:ascii="游明朝" w:eastAsia="游明朝" w:hAnsi="游明朝" w:hint="eastAsia"/>
          <w:spacing w:val="-2"/>
          <w:sz w:val="24"/>
          <w:szCs w:val="24"/>
        </w:rPr>
        <w:t>(独)住宅金融支援機構が定める技術基準に適合していることを示す「適合証明書」</w:t>
      </w:r>
      <w:r w:rsidRPr="009D61B2">
        <w:rPr>
          <w:rFonts w:ascii="游明朝" w:eastAsia="游明朝" w:hAnsi="游明朝" w:hint="eastAsia"/>
          <w:spacing w:val="-2"/>
          <w:sz w:val="36"/>
          <w:szCs w:val="36"/>
        </w:rPr>
        <w:t>＊</w:t>
      </w:r>
    </w:p>
    <w:p w:rsidR="009D61B2" w:rsidRPr="009D61B2" w:rsidRDefault="009D61B2" w:rsidP="0058239E">
      <w:pPr>
        <w:snapToGrid w:val="0"/>
        <w:spacing w:line="400" w:lineRule="exact"/>
        <w:ind w:firstLineChars="226" w:firstLine="470"/>
        <w:rPr>
          <w:rFonts w:ascii="游明朝" w:eastAsia="游明朝" w:hAnsi="游明朝"/>
          <w:sz w:val="24"/>
          <w:szCs w:val="24"/>
        </w:rPr>
      </w:pPr>
      <w:r w:rsidRPr="009D61B2">
        <w:rPr>
          <w:rFonts w:ascii="游明朝" w:eastAsia="游明朝" w:hAnsi="游明朝" w:hint="eastAsia"/>
          <w:spacing w:val="-16"/>
          <w:sz w:val="24"/>
          <w:szCs w:val="24"/>
        </w:rPr>
        <w:t>□「現金取得者向け新築</w:t>
      </w:r>
      <w:r w:rsidR="00384D03">
        <w:rPr>
          <w:rFonts w:ascii="游明朝" w:eastAsia="游明朝" w:hAnsi="游明朝" w:hint="eastAsia"/>
          <w:spacing w:val="-16"/>
          <w:sz w:val="24"/>
          <w:szCs w:val="24"/>
        </w:rPr>
        <w:t>対象</w:t>
      </w:r>
      <w:bookmarkStart w:id="0" w:name="_GoBack"/>
      <w:bookmarkEnd w:id="0"/>
      <w:r w:rsidRPr="009D61B2">
        <w:rPr>
          <w:rFonts w:ascii="游明朝" w:eastAsia="游明朝" w:hAnsi="游明朝" w:hint="eastAsia"/>
          <w:spacing w:val="-16"/>
          <w:sz w:val="24"/>
          <w:szCs w:val="24"/>
        </w:rPr>
        <w:t>住宅証明書」</w:t>
      </w:r>
      <w:r w:rsidRPr="009D61B2">
        <w:rPr>
          <w:rFonts w:ascii="游明朝" w:eastAsia="游明朝" w:hAnsi="游明朝" w:hint="eastAsia"/>
          <w:spacing w:val="-16"/>
          <w:sz w:val="36"/>
          <w:szCs w:val="36"/>
        </w:rPr>
        <w:t>＊</w:t>
      </w:r>
    </w:p>
    <w:p w:rsidR="009D61B2" w:rsidRPr="009D61B2" w:rsidRDefault="009D61B2" w:rsidP="0058239E">
      <w:pPr>
        <w:snapToGrid w:val="0"/>
        <w:spacing w:line="400" w:lineRule="exact"/>
        <w:ind w:firstLineChars="193" w:firstLine="463"/>
        <w:rPr>
          <w:rFonts w:ascii="游明朝" w:eastAsia="游明朝" w:hAnsi="游明朝"/>
          <w:sz w:val="24"/>
          <w:szCs w:val="24"/>
        </w:rPr>
      </w:pPr>
      <w:r w:rsidRPr="009D61B2">
        <w:rPr>
          <w:rFonts w:ascii="游明朝" w:eastAsia="游明朝" w:hAnsi="游明朝" w:hint="eastAsia"/>
          <w:sz w:val="24"/>
          <w:szCs w:val="24"/>
        </w:rPr>
        <w:t>□(一財)熊本建築審査センター発行の耐震等級適合証明書等</w:t>
      </w:r>
      <w:r w:rsidRPr="009D61B2">
        <w:rPr>
          <w:rFonts w:ascii="游明朝" w:eastAsia="游明朝" w:hAnsi="游明朝" w:hint="eastAsia"/>
          <w:sz w:val="36"/>
          <w:szCs w:val="36"/>
        </w:rPr>
        <w:t>＊</w:t>
      </w:r>
    </w:p>
    <w:p w:rsidR="00B150CE" w:rsidRPr="009D61B2" w:rsidRDefault="009D61B2" w:rsidP="0058239E">
      <w:pPr>
        <w:spacing w:line="400" w:lineRule="exact"/>
        <w:ind w:firstLineChars="1500" w:firstLine="5400"/>
        <w:rPr>
          <w:rFonts w:ascii="游明朝" w:eastAsia="游明朝" w:hAnsi="游明朝"/>
          <w:szCs w:val="21"/>
        </w:rPr>
      </w:pPr>
      <w:r w:rsidRPr="002C35C0">
        <w:rPr>
          <w:rFonts w:ascii="游明朝" w:eastAsia="游明朝" w:hAnsi="游明朝" w:hint="eastAsia"/>
          <w:position w:val="-6"/>
          <w:sz w:val="36"/>
          <w:szCs w:val="36"/>
        </w:rPr>
        <w:t>＊</w:t>
      </w:r>
      <w:r w:rsidRPr="002C35C0">
        <w:rPr>
          <w:rFonts w:ascii="HGPｺﾞｼｯｸE" w:eastAsia="HGPｺﾞｼｯｸE" w:hAnsi="HGPｺﾞｼｯｸE" w:hint="eastAsia"/>
          <w:szCs w:val="21"/>
        </w:rPr>
        <w:t>耐震等級3であることが分かるものに限る。</w:t>
      </w:r>
    </w:p>
    <w:p w:rsidR="000B6027" w:rsidRPr="00CF0157" w:rsidRDefault="0038103A" w:rsidP="009D61B2">
      <w:pPr>
        <w:spacing w:line="400" w:lineRule="exact"/>
        <w:ind w:firstLineChars="500" w:firstLine="1200"/>
        <w:jc w:val="right"/>
        <w:rPr>
          <w:sz w:val="12"/>
          <w:szCs w:val="12"/>
        </w:rPr>
      </w:pPr>
      <w:r>
        <w:rPr>
          <w:noProof/>
          <w:sz w:val="24"/>
          <w:szCs w:val="24"/>
        </w:rPr>
        <mc:AlternateContent>
          <mc:Choice Requires="wps">
            <w:drawing>
              <wp:anchor distT="0" distB="0" distL="114300" distR="114300" simplePos="0" relativeHeight="251665408" behindDoc="0" locked="0" layoutInCell="1" allowOverlap="1" wp14:anchorId="1E5ADC27" wp14:editId="1EBC82CF">
                <wp:simplePos x="0" y="0"/>
                <wp:positionH relativeFrom="column">
                  <wp:posOffset>-257175</wp:posOffset>
                </wp:positionH>
                <wp:positionV relativeFrom="paragraph">
                  <wp:posOffset>780415</wp:posOffset>
                </wp:positionV>
                <wp:extent cx="600075" cy="6381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00075" cy="638175"/>
                        </a:xfrm>
                        <a:prstGeom prst="roundRect">
                          <a:avLst>
                            <a:gd name="adj" fmla="val 2381"/>
                          </a:avLst>
                        </a:prstGeom>
                        <a:solidFill>
                          <a:srgbClr val="4F81BD"/>
                        </a:solidFill>
                        <a:ln w="25400" cap="flat" cmpd="sng" algn="ctr">
                          <a:solidFill>
                            <a:srgbClr val="4F81BD">
                              <a:shade val="50000"/>
                            </a:srgbClr>
                          </a:solidFill>
                          <a:prstDash val="solid"/>
                        </a:ln>
                        <a:effectLst/>
                      </wps:spPr>
                      <wps:txbx>
                        <w:txbxContent>
                          <w:p w:rsidR="0038103A" w:rsidRPr="0038103A" w:rsidRDefault="0038103A" w:rsidP="0038103A">
                            <w:pPr>
                              <w:jc w:val="center"/>
                              <w:rPr>
                                <w:rFonts w:ascii="HGPｺﾞｼｯｸE" w:eastAsia="HGPｺﾞｼｯｸE" w:hAnsi="HGPｺﾞｼｯｸE"/>
                                <w:color w:val="FFFFFF" w:themeColor="background1"/>
                                <w:sz w:val="56"/>
                                <w:szCs w:val="56"/>
                              </w:rPr>
                            </w:pPr>
                            <w:r w:rsidRPr="0038103A">
                              <w:rPr>
                                <w:rFonts w:ascii="HGPｺﾞｼｯｸE" w:eastAsia="HGPｺﾞｼｯｸE" w:hAnsi="HGPｺﾞｼｯｸE" w:hint="eastAsia"/>
                                <w:color w:val="FFFFFF" w:themeColor="background1"/>
                                <w:sz w:val="56"/>
                                <w:szCs w:val="56"/>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ADC27" id="四角形: 角を丸くする 5" o:spid="_x0000_s1027" style="position:absolute;left:0;text-align:left;margin-left:-20.25pt;margin-top:61.45pt;width:47.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" fillcolor="#4f81bd" strokecolor="#385d8a" strokeweight="2pt">
                <v:textbox inset="0,0,0,0">
                  <w:txbxContent>
                    <w:p w:rsidR="0038103A" w:rsidRPr="0038103A" w:rsidRDefault="0038103A" w:rsidP="0038103A">
                      <w:pPr>
                        <w:jc w:val="center"/>
                        <w:rPr>
                          <w:rFonts w:ascii="HGPｺﾞｼｯｸE" w:eastAsia="HGPｺﾞｼｯｸE" w:hAnsi="HGPｺﾞｼｯｸE"/>
                          <w:color w:val="FFFFFF" w:themeColor="background1"/>
                          <w:sz w:val="56"/>
                          <w:szCs w:val="56"/>
                        </w:rPr>
                      </w:pPr>
                      <w:r w:rsidRPr="0038103A">
                        <w:rPr>
                          <w:rFonts w:ascii="HGPｺﾞｼｯｸE" w:eastAsia="HGPｺﾞｼｯｸE" w:hAnsi="HGPｺﾞｼｯｸE" w:hint="eastAsia"/>
                          <w:color w:val="FFFFFF" w:themeColor="background1"/>
                          <w:sz w:val="56"/>
                          <w:szCs w:val="56"/>
                        </w:rPr>
                        <w:t>30</w:t>
                      </w:r>
                    </w:p>
                  </w:txbxContent>
                </v:textbox>
              </v:roundrect>
            </w:pict>
          </mc:Fallback>
        </mc:AlternateContent>
      </w:r>
    </w:p>
    <w:sectPr w:rsidR="000B6027" w:rsidRPr="00CF0157" w:rsidSect="00D04712">
      <w:headerReference w:type="default" r:id="rId7"/>
      <w:footerReference w:type="default" r:id="rId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3C7" w:rsidRDefault="000733C7" w:rsidP="00F75BF5">
      <w:r>
        <w:separator/>
      </w:r>
    </w:p>
  </w:endnote>
  <w:endnote w:type="continuationSeparator" w:id="0">
    <w:p w:rsidR="000733C7" w:rsidRDefault="000733C7" w:rsidP="00F7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BF5" w:rsidRDefault="00D04712">
    <w:pPr>
      <w:pStyle w:val="a6"/>
    </w:pPr>
    <w:r w:rsidRPr="00D04712">
      <w:rPr>
        <w:rFonts w:ascii="Century" w:eastAsia="ＭＳ 明朝" w:hAnsi="Century" w:cs="Times New Roman"/>
        <w:noProof/>
      </w:rPr>
      <w:drawing>
        <wp:anchor distT="0" distB="0" distL="114300" distR="114300" simplePos="0" relativeHeight="251659264" behindDoc="1" locked="0" layoutInCell="1" allowOverlap="1" wp14:anchorId="60AE7662" wp14:editId="20006ABD">
          <wp:simplePos x="0" y="0"/>
          <wp:positionH relativeFrom="margin">
            <wp:align>right</wp:align>
          </wp:positionH>
          <wp:positionV relativeFrom="paragraph">
            <wp:posOffset>46990</wp:posOffset>
          </wp:positionV>
          <wp:extent cx="4086225" cy="358140"/>
          <wp:effectExtent l="0" t="0" r="9525" b="3810"/>
          <wp:wrapThrough wrapText="bothSides">
            <wp:wrapPolygon edited="0">
              <wp:start x="13494" y="0"/>
              <wp:lineTo x="0" y="0"/>
              <wp:lineTo x="0" y="19532"/>
              <wp:lineTo x="13494" y="20681"/>
              <wp:lineTo x="21550" y="20681"/>
              <wp:lineTo x="21550" y="0"/>
              <wp:lineTo x="13494"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3C7" w:rsidRDefault="000733C7" w:rsidP="00F75BF5">
      <w:r>
        <w:separator/>
      </w:r>
    </w:p>
  </w:footnote>
  <w:footnote w:type="continuationSeparator" w:id="0">
    <w:p w:rsidR="000733C7" w:rsidRDefault="000733C7" w:rsidP="00F7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BF5" w:rsidRDefault="00F75BF5" w:rsidP="00F75BF5">
    <w:pPr>
      <w:pStyle w:val="a4"/>
      <w:jc w:val="right"/>
    </w:pPr>
    <w:r>
      <w:rPr>
        <w:rFonts w:hint="eastAsia"/>
      </w:rPr>
      <w:t>平成</w:t>
    </w:r>
    <w:r w:rsidR="009D61B2">
      <w:rPr>
        <w:rFonts w:hint="eastAsia"/>
      </w:rPr>
      <w:t>30</w:t>
    </w:r>
    <w:r>
      <w:rPr>
        <w:rFonts w:hint="eastAsia"/>
      </w:rPr>
      <w:t>年度被災住宅再建資金助成事業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157"/>
    <w:multiLevelType w:val="hybridMultilevel"/>
    <w:tmpl w:val="730E4FFE"/>
    <w:lvl w:ilvl="0" w:tplc="22742E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67068C"/>
    <w:multiLevelType w:val="hybridMultilevel"/>
    <w:tmpl w:val="44E0CB06"/>
    <w:lvl w:ilvl="0" w:tplc="DB5E5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E990437"/>
    <w:multiLevelType w:val="hybridMultilevel"/>
    <w:tmpl w:val="920A2B04"/>
    <w:lvl w:ilvl="0" w:tplc="8CD41C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AC"/>
    <w:rsid w:val="000733C7"/>
    <w:rsid w:val="00087647"/>
    <w:rsid w:val="000B6027"/>
    <w:rsid w:val="000C1D04"/>
    <w:rsid w:val="000E4E66"/>
    <w:rsid w:val="00100018"/>
    <w:rsid w:val="001429B9"/>
    <w:rsid w:val="001757F8"/>
    <w:rsid w:val="002B408E"/>
    <w:rsid w:val="002C35C0"/>
    <w:rsid w:val="0030329D"/>
    <w:rsid w:val="00314B34"/>
    <w:rsid w:val="00335E77"/>
    <w:rsid w:val="0038103A"/>
    <w:rsid w:val="00384D03"/>
    <w:rsid w:val="003A0E2A"/>
    <w:rsid w:val="003D77F0"/>
    <w:rsid w:val="00440478"/>
    <w:rsid w:val="004D7498"/>
    <w:rsid w:val="00571CB5"/>
    <w:rsid w:val="0058239E"/>
    <w:rsid w:val="0065709A"/>
    <w:rsid w:val="006D1308"/>
    <w:rsid w:val="0072781F"/>
    <w:rsid w:val="007427A5"/>
    <w:rsid w:val="007D57AB"/>
    <w:rsid w:val="00800886"/>
    <w:rsid w:val="0080210B"/>
    <w:rsid w:val="00941A14"/>
    <w:rsid w:val="00941AAC"/>
    <w:rsid w:val="00971F60"/>
    <w:rsid w:val="0098164F"/>
    <w:rsid w:val="00985540"/>
    <w:rsid w:val="00996854"/>
    <w:rsid w:val="009A508E"/>
    <w:rsid w:val="009D61B2"/>
    <w:rsid w:val="00AE30C7"/>
    <w:rsid w:val="00B150CE"/>
    <w:rsid w:val="00B7582D"/>
    <w:rsid w:val="00B8451A"/>
    <w:rsid w:val="00B94046"/>
    <w:rsid w:val="00BB7FA1"/>
    <w:rsid w:val="00BF0BD8"/>
    <w:rsid w:val="00BF42F8"/>
    <w:rsid w:val="00C842B6"/>
    <w:rsid w:val="00CC5599"/>
    <w:rsid w:val="00CE1099"/>
    <w:rsid w:val="00CF0157"/>
    <w:rsid w:val="00D04712"/>
    <w:rsid w:val="00D05B16"/>
    <w:rsid w:val="00D12095"/>
    <w:rsid w:val="00D1737D"/>
    <w:rsid w:val="00D77133"/>
    <w:rsid w:val="00D914B8"/>
    <w:rsid w:val="00F312F3"/>
    <w:rsid w:val="00F75BF5"/>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5174A"/>
  <w15:docId w15:val="{713B3731-E837-4A13-8486-1F80291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AAC"/>
    <w:pPr>
      <w:ind w:leftChars="400" w:left="840"/>
    </w:pPr>
  </w:style>
  <w:style w:type="paragraph" w:styleId="a4">
    <w:name w:val="header"/>
    <w:basedOn w:val="a"/>
    <w:link w:val="a5"/>
    <w:uiPriority w:val="99"/>
    <w:unhideWhenUsed/>
    <w:rsid w:val="00F75BF5"/>
    <w:pPr>
      <w:tabs>
        <w:tab w:val="center" w:pos="4252"/>
        <w:tab w:val="right" w:pos="8504"/>
      </w:tabs>
      <w:snapToGrid w:val="0"/>
    </w:pPr>
  </w:style>
  <w:style w:type="character" w:customStyle="1" w:styleId="a5">
    <w:name w:val="ヘッダー (文字)"/>
    <w:basedOn w:val="a0"/>
    <w:link w:val="a4"/>
    <w:uiPriority w:val="99"/>
    <w:rsid w:val="00F75BF5"/>
  </w:style>
  <w:style w:type="paragraph" w:styleId="a6">
    <w:name w:val="footer"/>
    <w:basedOn w:val="a"/>
    <w:link w:val="a7"/>
    <w:uiPriority w:val="99"/>
    <w:unhideWhenUsed/>
    <w:rsid w:val="00F75BF5"/>
    <w:pPr>
      <w:tabs>
        <w:tab w:val="center" w:pos="4252"/>
        <w:tab w:val="right" w:pos="8504"/>
      </w:tabs>
      <w:snapToGrid w:val="0"/>
    </w:pPr>
  </w:style>
  <w:style w:type="character" w:customStyle="1" w:styleId="a7">
    <w:name w:val="フッター (文字)"/>
    <w:basedOn w:val="a0"/>
    <w:link w:val="a6"/>
    <w:uiPriority w:val="99"/>
    <w:rsid w:val="00F75BF5"/>
  </w:style>
  <w:style w:type="paragraph" w:styleId="a8">
    <w:name w:val="Balloon Text"/>
    <w:basedOn w:val="a"/>
    <w:link w:val="a9"/>
    <w:uiPriority w:val="99"/>
    <w:semiHidden/>
    <w:unhideWhenUsed/>
    <w:rsid w:val="003A0E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熊本県建築住宅センター</cp:lastModifiedBy>
  <cp:revision>5</cp:revision>
  <cp:lastPrinted>2018-03-06T07:49:00Z</cp:lastPrinted>
  <dcterms:created xsi:type="dcterms:W3CDTF">2018-03-06T07:01:00Z</dcterms:created>
  <dcterms:modified xsi:type="dcterms:W3CDTF">2018-03-15T01:31:00Z</dcterms:modified>
</cp:coreProperties>
</file>